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6450" w:rsidRDefault="00EE7740" w:rsidP="0065372F">
      <w:pPr>
        <w:pStyle w:val="Titel"/>
      </w:pPr>
      <w:proofErr w:type="spellStart"/>
      <w:r>
        <w:t>Sokoban</w:t>
      </w:r>
      <w:proofErr w:type="spellEnd"/>
    </w:p>
    <w:p w:rsidR="0065372F" w:rsidRDefault="00A62B67" w:rsidP="0065372F">
      <w:r>
        <w:rPr>
          <w:noProof/>
        </w:rPr>
        <w:drawing>
          <wp:anchor distT="0" distB="0" distL="114300" distR="114300" simplePos="0" relativeHeight="251658240" behindDoc="0" locked="0" layoutInCell="1" allowOverlap="1" wp14:anchorId="5DCA1EEB">
            <wp:simplePos x="0" y="0"/>
            <wp:positionH relativeFrom="margin">
              <wp:align>left</wp:align>
            </wp:positionH>
            <wp:positionV relativeFrom="paragraph">
              <wp:posOffset>256540</wp:posOffset>
            </wp:positionV>
            <wp:extent cx="2461260" cy="7002780"/>
            <wp:effectExtent l="19050" t="19050" r="15240" b="2667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2461260" cy="7002780"/>
                    </a:xfrm>
                    <a:prstGeom prst="rect">
                      <a:avLst/>
                    </a:prstGeom>
                    <a:ln>
                      <a:solidFill>
                        <a:schemeClr val="tx1"/>
                      </a:solidFill>
                    </a:ln>
                  </pic:spPr>
                </pic:pic>
              </a:graphicData>
            </a:graphic>
          </wp:anchor>
        </w:drawing>
      </w:r>
    </w:p>
    <w:p w:rsidR="0065372F" w:rsidRDefault="00A62B67" w:rsidP="0065372F">
      <w:proofErr w:type="spellStart"/>
      <w:r w:rsidRPr="00A62B67">
        <w:t>Sokoban</w:t>
      </w:r>
      <w:proofErr w:type="spellEnd"/>
      <w:r w:rsidRPr="00A62B67">
        <w:t xml:space="preserve"> (Japans: </w:t>
      </w:r>
      <w:proofErr w:type="spellStart"/>
      <w:r w:rsidRPr="00A62B67">
        <w:rPr>
          <w:rFonts w:ascii="MS Gothic" w:eastAsia="MS Gothic" w:hAnsi="MS Gothic" w:cs="MS Gothic" w:hint="eastAsia"/>
        </w:rPr>
        <w:t>倉庫番</w:t>
      </w:r>
      <w:proofErr w:type="spellEnd"/>
      <w:r w:rsidRPr="00A62B67">
        <w:t xml:space="preserve">; </w:t>
      </w:r>
      <w:proofErr w:type="spellStart"/>
      <w:r w:rsidRPr="00A62B67">
        <w:t>Sōkoban</w:t>
      </w:r>
      <w:proofErr w:type="spellEnd"/>
      <w:r w:rsidRPr="00A62B67">
        <w:t>; vertaling "magazijnwerker") is een puzzelspel uit 1982 waarbij de speler dozen door een doolhof (gezien van bovenaf) moet verplaatsen, zodat deze op bepaalde doelen worden geplaatst.</w:t>
      </w:r>
    </w:p>
    <w:p w:rsidR="00A62B67" w:rsidRDefault="00A62B67" w:rsidP="0065372F"/>
    <w:p w:rsidR="00A62B67" w:rsidRDefault="00A62B67" w:rsidP="0065372F">
      <w:r w:rsidRPr="00A62B67">
        <w:t xml:space="preserve">Het is slechts mogelijk een enkele doos tegelijk te verplaatsen, en de dozen kunnen enkel geduwd, niet getrokken worden. De dozen kunnen enkel horizontaal of verticaal verschuiven, niet diagonaal. </w:t>
      </w:r>
    </w:p>
    <w:p w:rsidR="00A62B67" w:rsidRDefault="00A62B67" w:rsidP="0065372F">
      <w:r w:rsidRPr="00A62B67">
        <w:t xml:space="preserve">De uitdaging hierbij is dat men voortdurend moet vermijden om onoplosbare situaties (deadlocks) te creëren, waarin de speler niet meer achter een doos kan komen om die te duwen; bijvoorbeeld een doos die zowel links als boven tegen een muur aan ligt. </w:t>
      </w:r>
    </w:p>
    <w:p w:rsidR="00A62B67" w:rsidRPr="0065372F" w:rsidRDefault="00A62B67" w:rsidP="0065372F">
      <w:r w:rsidRPr="00A62B67">
        <w:t>Zelfs op het eerste gezicht eenvoudige spelsituaties kunnen toch moeilijk op te lossen zijn. Een bijkomende uitdaging is de taak in zo weinig mogelijk zetten of in zo kort mogelijke tijd te voltooien</w:t>
      </w:r>
      <w:r>
        <w:t>.</w:t>
      </w:r>
      <w:bookmarkStart w:id="0" w:name="_GoBack"/>
      <w:bookmarkEnd w:id="0"/>
    </w:p>
    <w:sectPr w:rsidR="00A62B67" w:rsidRPr="0065372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62F"/>
    <w:rsid w:val="0003660F"/>
    <w:rsid w:val="004A4D1D"/>
    <w:rsid w:val="0065372F"/>
    <w:rsid w:val="00656450"/>
    <w:rsid w:val="00A62B67"/>
    <w:rsid w:val="00B3762F"/>
    <w:rsid w:val="00C35A4D"/>
    <w:rsid w:val="00EE7740"/>
    <w:rsid w:val="00F67FA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C4A0E"/>
  <w15:chartTrackingRefBased/>
  <w15:docId w15:val="{917B51F0-F57D-4BE2-A743-BAFE56818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6564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656450"/>
    <w:rPr>
      <w:rFonts w:asciiTheme="majorHAnsi" w:eastAsiaTheme="majorEastAsia" w:hAnsiTheme="majorHAnsi" w:cstheme="majorBidi"/>
      <w:spacing w:val="-10"/>
      <w:kern w:val="28"/>
      <w:sz w:val="56"/>
      <w:szCs w:val="56"/>
    </w:rPr>
  </w:style>
  <w:style w:type="paragraph" w:styleId="Normaalweb">
    <w:name w:val="Normal (Web)"/>
    <w:basedOn w:val="Standaard"/>
    <w:uiPriority w:val="99"/>
    <w:semiHidden/>
    <w:unhideWhenUsed/>
    <w:rsid w:val="0065372F"/>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740650">
      <w:bodyDiv w:val="1"/>
      <w:marLeft w:val="0"/>
      <w:marRight w:val="0"/>
      <w:marTop w:val="0"/>
      <w:marBottom w:val="0"/>
      <w:divBdr>
        <w:top w:val="none" w:sz="0" w:space="0" w:color="auto"/>
        <w:left w:val="none" w:sz="0" w:space="0" w:color="auto"/>
        <w:bottom w:val="none" w:sz="0" w:space="0" w:color="auto"/>
        <w:right w:val="none" w:sz="0" w:space="0" w:color="auto"/>
      </w:divBdr>
    </w:div>
    <w:div w:id="1668316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Words>
  <Characters>742</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Josee Huybers</dc:creator>
  <cp:keywords/>
  <dc:description/>
  <cp:lastModifiedBy>Josee Huybers</cp:lastModifiedBy>
  <cp:revision>2</cp:revision>
  <dcterms:created xsi:type="dcterms:W3CDTF">2018-10-15T15:41:00Z</dcterms:created>
  <dcterms:modified xsi:type="dcterms:W3CDTF">2018-10-15T15:41:00Z</dcterms:modified>
</cp:coreProperties>
</file>